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1C" w:rsidRPr="001E2563" w:rsidRDefault="00F9001C" w:rsidP="00F9001C">
      <w:pPr>
        <w:pStyle w:val="printredaction-line"/>
        <w:rPr>
          <w:b/>
          <w:color w:val="000000" w:themeColor="text1"/>
        </w:rPr>
      </w:pPr>
      <w:r w:rsidRPr="001E2563">
        <w:rPr>
          <w:b/>
          <w:color w:val="000000" w:themeColor="text1"/>
        </w:rPr>
        <w:t>Редакция от 24 сен</w:t>
      </w:r>
      <w:r w:rsidR="001E2563" w:rsidRPr="001E2563">
        <w:rPr>
          <w:b/>
          <w:color w:val="000000" w:themeColor="text1"/>
        </w:rPr>
        <w:t>тября</w:t>
      </w:r>
      <w:r w:rsidRPr="001E2563">
        <w:rPr>
          <w:b/>
          <w:color w:val="000000" w:themeColor="text1"/>
        </w:rPr>
        <w:t xml:space="preserve"> 2022</w:t>
      </w:r>
    </w:p>
    <w:p w:rsidR="00F9001C" w:rsidRPr="001E2563" w:rsidRDefault="00F9001C" w:rsidP="00F90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24.09.2022 № 371-ФЗ</w:t>
      </w:r>
    </w:p>
    <w:p w:rsidR="00F9001C" w:rsidRPr="001E2563" w:rsidRDefault="00F9001C" w:rsidP="00F9001C">
      <w:pPr>
        <w:pStyle w:val="2"/>
        <w:rPr>
          <w:rFonts w:eastAsia="Times New Roman"/>
          <w:color w:val="000000" w:themeColor="text1"/>
        </w:rPr>
      </w:pPr>
      <w:r w:rsidRPr="001E2563">
        <w:rPr>
          <w:rFonts w:eastAsia="Times New Roman"/>
          <w:color w:val="000000" w:themeColor="text1"/>
        </w:rPr>
        <w:t xml:space="preserve">О внесении изменений в Федеральный закон </w:t>
      </w:r>
      <w:r w:rsidR="007E6BDA" w:rsidRPr="001E2563">
        <w:rPr>
          <w:rFonts w:eastAsia="Times New Roman"/>
          <w:color w:val="000000" w:themeColor="text1"/>
        </w:rPr>
        <w:br/>
      </w:r>
      <w:r w:rsidRPr="001E2563">
        <w:rPr>
          <w:rFonts w:eastAsia="Times New Roman"/>
          <w:color w:val="000000" w:themeColor="text1"/>
        </w:rPr>
        <w:t xml:space="preserve">"Об образовании в Российской Федерации" </w:t>
      </w:r>
      <w:r w:rsidR="007E6BDA" w:rsidRPr="001E2563">
        <w:rPr>
          <w:rFonts w:eastAsia="Times New Roman"/>
          <w:color w:val="000000" w:themeColor="text1"/>
        </w:rPr>
        <w:br/>
      </w:r>
      <w:r w:rsidRPr="001E2563">
        <w:rPr>
          <w:rFonts w:eastAsia="Times New Roman"/>
          <w:color w:val="000000" w:themeColor="text1"/>
        </w:rPr>
        <w:t>и статью 1 Федерального закона "Об обязательных тр</w:t>
      </w:r>
      <w:r w:rsidRPr="001E2563">
        <w:rPr>
          <w:rFonts w:eastAsia="Times New Roman"/>
          <w:color w:val="000000" w:themeColor="text1"/>
        </w:rPr>
        <w:t>е</w:t>
      </w:r>
      <w:r w:rsidRPr="001E2563">
        <w:rPr>
          <w:rFonts w:eastAsia="Times New Roman"/>
          <w:color w:val="000000" w:themeColor="text1"/>
        </w:rPr>
        <w:t>бованиях в Российской Федерации"</w:t>
      </w:r>
    </w:p>
    <w:p w:rsidR="00F9001C" w:rsidRPr="001E2563" w:rsidRDefault="00F9001C" w:rsidP="00F9001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563">
        <w:rPr>
          <w:rStyle w:val="docarticle-number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Статья 1</w:t>
      </w:r>
    </w:p>
    <w:p w:rsidR="00F9001C" w:rsidRPr="001E2563" w:rsidRDefault="00F9001C" w:rsidP="00F9001C">
      <w:pPr>
        <w:spacing w:after="22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Внести в Федеральный закон от 29 декабря 2012 года № 273-ФЗ "Об образовании в Ро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Федерации" (Собрание законодательства Российской Федерации, 2012, № 53, ст.7598; 2013, № 23, ст.2878; 2014, № 22, ст.2769; № 23, ст.2930, 2933; 2015, № 18, ст.2625; № 29, ст.4364; 2016, № 27, ст.4160, 4238; 2018, № 27, ст.3953; № 32, ст.5110, 5130; 2019, № 18, ст.2209; № 30, ст.4134; № 49, ст.6962; 2020, № 12, ст.1645; № 31, ст.5063; 2021, № 1, Ст.56; № 13, ст.2137; № 15, ст.2452; № 18, ст.3071; № 22, ст.3679; № 27, ст.5148, 5150; 2022, № 1, ст.41; № 29, ст.5229, 5262, 5263, 5265, 5268) следующие изменения: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1) в статье 2: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а) в пункте 10 слова "примерная основная образовательная программа" заменить словами "примерная образовательная программа среднего професси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нального образования", слова "а также в предусмотренных настоящим Фед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ральным законом случаях" исключить;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б) дополнить пунктом 10.1 следующего содержания: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"10.1) федеральная основная общеобразовательная программа - учебно-методическая 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кументация (федеральный учебный план, федеральный календарный учебный график, ф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деральные раб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ределяющая единые для Российской Федерации базовые объем и содержание образования определенного уровня и (или) определенной направле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ности, планируемые результаты освоения 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вательной программы;";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2) пункт 3 части 1 статьи 11 изложить в следующей редакции: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"3) возможность формирования основных профессиональных образовательных программ разли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 в квалифицированных кадрах;";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3) в статье 12: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а) в части 6 слова "с учетом соответствующих примерных образовательных программ 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образования" заменить словами "соответствующей федеральной 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ной программой дошкольного образования", дополнить предложением следующего 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держания: "Содержание и планируемые результаты разработанных образовательными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ганизациями образовательных программ должны быть не ниже соответствующих соде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жания и планируемых результатов федерал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ной программы дошкольного образования.";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б) дополнить частями 6.1-6.6 следующего содержания: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"6.1. Организации, осуществляющие образовательную деятельность по имеющим гос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дарстве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ответствии с федеральными государственными образовательными стандартами и соотве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ствующими федеральными основн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ми общеобразовательными программами. Содержание и планируемые результаты разработанных образовательными организациями 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тельных программ должны быть не ниже соответствующих содержания и планируемых 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зультатов федеральных основных общеобразовательных программ.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6.2. Организация, осуществляющая образовательную деятельность по имеющим госуда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ственную аккредитацию образовательным программам основного общего, среднего общ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образования, при разработке соответствующей общеобразовательной программы впр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ве предусмотреть перераспределение пред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смотренного в федеральном учебном плане времени на изучение учебных предметов, по которым не проводится государственная ит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говая аттестация, в пользу изучения иных учебных предметов, в том числе на организ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цию углу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ленного изучения отдельных учебных предметов и профильное обучение.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6.3. При разработке основной общеобразовательной программы организации, осущест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ляющие образовательную деятельность по имеющим государственную аккредитацию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разовательным программам начального общего, основного общего, среднего общего обр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зования, предусматр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вают непосредственное применение при реализации обязательной части образовательной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граммы начального общего образования федеральных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6.4. Организации, осуществляющие образовательную деятельность, указанные в частях 6 и 6.1 настоящей статьи, вправе непосредственно применять при реализации соответс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вующих основных общеобразовательных программ федеральные основные общеобраз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вательные программы, а та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же предусмотреть применение федерального учебного плана, и (или) федерального календарного учебного графика, и (или) не указанных в части 6.3 настоящей статьи федеральных рабочих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 учебных предметов, курсов, дисциплин (модулей). В этом случае соответствующая учебно-методическая документация не разр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батывается.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6.5. Федеральные основные общеобразовательные программы разрабатываются с учетом их уро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ня и направленности, возможности организации углубленного изучения отдельных учебных предметов и профильного обучения на основе федеральных государственных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разовательных стандартов и утверждаю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ся федеральным органом исполнительной власти, осуществляющим функции по выработке и реализации государственной политики и но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мативно-правовому регулированию в сфере общего образования, в порядке, установле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ном этим федеральным органом исполнительной власти.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ченные органы государственной власти субъектов Российской Федерации.";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в) в части 7 первое предложение изложить в следующей редакции: "Организации, осущ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ствля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щие образовательную деятельность по имеющим государственную аккредитацию 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ным программам среднего профессионального образования, разрабатывают образовательные программы в соответствии с федеральными государственными 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тельными стандартами и с учетом соответствующих примерных образовательных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 среднего профессионального образования.";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г) часть 7.2 признать утратившей силу;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д) в части 9 первое предложение исключить;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е) в части 9.1 слова "основные общеобразовательные программы, примерные" исключить;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ж) в части 10 слова "основные образовательные программы" заменить словами "образов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тельные программы среднего профессионального образования", слова "основных 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вательных программ" заменить словами "образовательных программ среднего професси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нального образования";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3) в части 11 слова "основных общеобразовательных программ," исключить;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и) часть 12 признать утратившей силу;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4) в статье 12.1: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а) часть 2 после слов "в такие образовательные программы" дополнить словами "фед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ральной рабочей программы воспитания и федерального календарного плана воспит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тельной работы (при реализации имеющих государственную аккредитацию 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ных программ начального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щего, основного общего и среднего общего образования),";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б) часть 4 изложить в следующей редакции: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"4. Организации, осуществляющие образовательную деятельность по имеющим госуда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ственную аккредитацию образовательным программам начального общего, основного общего, среднего общего образования, вправе наряду с мер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приятиями, включенными в федеральный календарный план воспитательной работы, проводить иные мероприятия согласно федеральной рабочей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грамме воспитания.";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5) в статье 18: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а) в части 3 слово "примерных" заменить словом "федеральных";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б) в части 4: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абзаце первом слово "выбирают" заменить словом "используют";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пункт 1 после слова "учебники" дополнить словами "и разработанные в ко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плекте с ними учебные пособия";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 пункте 2 слова "допускаются к использованию" заменить словами "могут дополнительно 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в) часть 5 после слов "перечни учебников" дополнить словами "и разработанных в ко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плекте с ними учебных пособий", после слов "обязательной части основной 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ной программы" дополнить словами ", в том числе обеспечивающих углубленное изуч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ние отдельных учебных предметов, профильное обучение,", после слов "в том числе уче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ников" дополнить словами "и разраб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танных в комплекте с ними учебных пособий";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г) в части 6 слова "Учебники включаются" заменить словами "Учебники и разработанные в ко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плекте с ними учебные пособия включаются", после слов "экспертизы учебников" дополнить сл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вами "и разработанных в комплекте с ними учебных пособий", дополнить предложением следующего содержания: "Содержание учебников и разработанных в ко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ным основным общеобразовательным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граммам.";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д) часть 7 изложить в следующей редакции: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"7. Порядок формирования федерального перечня учебников, допущенных к использов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нию при реализации имеющих государственную аккредитацию образовательных пр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грамм начального общего, основного общего, среднего общего образования (включая п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являемые к экспертам и экспертным организац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ям при проведении экспертизы учебников и разработанных в ко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плекте с ними учебных пособий, права и обязанности экспертов и экспертных организаций, порядок отбора экспертов и экспертных организаций для пров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дения экспертизы учебников и разработанных в комплекте с ними учебных пособий, фо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мы и срок действия экспертных заключений, порядок и основания исключения уче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ников и разработанных в комплекте с ними учебных пособий из указанного федерального п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речня), а также предельный срок использования учебников и разработанных в комплекте с ними учебных пособий,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политики и нормативно-правовому регулированию в сфере общего образования.";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е) дополнить частями 7.1-7.3 следующего содержания: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"7.1. Организация работы по подготовке, экспертизе, апробации и изданию учебников и разработанных в комплекте с ними учебных пособий, которые допускаются к использов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нию при реализации обязательной части основных общеобразовательных программ и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разовательных программ среднего профе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сионального образования, реализуемых на базе основного общего образования или интегрированных с образовательными программами 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основного общего и среднего общего образования, при освоении учебных предметов, ку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сов, дисциплин (модулей) основного общего образования и (или) среднего общего 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вания, осуществляется федеральным органом исполнительной власти, ос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7.2.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зования, и используемых при реализации обязательной части основных общеобразов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тельных программ, а также имеющих г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сударственную аккредитацию образовательных программ среднего профессионального образования, реализуемых на базе основного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щего образования или интегрированных с образовательными программами основного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щего и среднего общего образования, при освоении учебных предметов, курсов, дисци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лин (модулей) основного общего образования и (или) среднего общего образования, 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верждается федеральным органом исполнительной вл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сти, осуществляющим функции по выработке и реализации государственной политики и нормативно-правовому регулиров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нию в сфере общего 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7.3. Финансовое обеспечение расходов, связанных с подготовкой, экспертизой и апроб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щих государственную аккредитацию образовательных программ начального общего,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новного общего, среднего общего образования, и используемых при реализации обяз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тельной части основных общеобразовательных программ, а также имеющих государс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венную аккредитацию образовательных программ среднего профессионального образов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ния, реализуемых на базе основного общего образования или интегрированных с 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вательными программами основного общего и среднего общего образования, при осво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нии учебных предметов, курсов, дисциплин (модулей) основного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щего образования и (или) среднего общего образования, осуществляется за счет бюджетных ассигнований ф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дерального бюджета. Исключительные права на подготовленные за счет бюджетных 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сигнований федерального бюджета учебники и разработанные в комплекте с ними уче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ные пособия принадлежат Российской Федерации.";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6) в части 2 статьи 19 слова "примерных образовательных программ" заменить словами "фед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ральных основных общеобразовательных программ и примерных образовательных программ среднего профессионального образования";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7) часть 4 статьи 20 дополнить словами "по согласованию с федеральным органом испо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нительной власти, осуществляющим функции по выработке и реализации государстве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ной политики и нормативно-правовому регулированию в сфере общего образования";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8) часть 2 статьи 28 изложить в следующей редакции: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боре учебно-методического обеспечения, если иное не установлено настоящим Федерал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ным законом.";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9) часть 4 статьи 66 изложить в следующей редакции: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"4. Организация образовательной деятельности по образовательным программам начал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ного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вующей образовательной программы (профильное обучение) с учетом образовательных потребностей и интересов обуча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щихся.";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10) часть 3 статьи 68 после слов "среднего общего и среднего профессионального образ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вания" дополнить словами "и положений федеральной основной общеобразовательной программы сре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него общего образования, а также";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11) в части 3 статьи 87 слова "Примерные основные образовательные программы" зам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нить словами "Федеральные основные общеобразовательные программы, примерные 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разовательные программы среднего профессионального образования".</w:t>
      </w:r>
    </w:p>
    <w:p w:rsidR="00F9001C" w:rsidRPr="001E2563" w:rsidRDefault="00F9001C" w:rsidP="00F900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563">
        <w:rPr>
          <w:rStyle w:val="docarticle-number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Статья 2</w:t>
      </w:r>
    </w:p>
    <w:p w:rsidR="00F9001C" w:rsidRPr="001E2563" w:rsidRDefault="00F9001C" w:rsidP="00F9001C">
      <w:pPr>
        <w:spacing w:after="22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 пункте 6 части 2 статьи 1 Федерального закона от 31 июля 2020 года № 247-ФЗ "Об об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зательных требованиях в Российской Федерации" (Собрание закон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дательства Российской Федерации, 2020, № 31, ст.5006; 2022, № 16, ст.2606) слова "и федеральными государс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венными образовательными стандартами" заменить словами ", федеральными государс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венными образовательными стандартами и федеральными основными общеобразовател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ными программ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ми".</w:t>
      </w:r>
    </w:p>
    <w:p w:rsidR="00F9001C" w:rsidRPr="001E2563" w:rsidRDefault="00F9001C" w:rsidP="00F900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563">
        <w:rPr>
          <w:rStyle w:val="docarticle-number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Статья 3</w:t>
      </w:r>
    </w:p>
    <w:p w:rsidR="00F9001C" w:rsidRPr="001E2563" w:rsidRDefault="00F9001C" w:rsidP="00F9001C">
      <w:pPr>
        <w:spacing w:after="22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Федеральный закон вступает в силу со дня его официального опубликов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ния, за 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ключением положений, для которых настоящей статьей установлен иной срок вступления их в силу.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2. Абзацы второй - пятый подпункта "б" пункта 3 и пункт 4 статьи 1 настоящего Фед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рального закона вступают в силу с 1 января 2023 года.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3. Федеральные основные общеобразовательные программы утверждаются ф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деральным органом исполнительной власти, осуществляющим функции по в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работке и реализации государственной политики и нормативно-правовому регулированию в сфере общего обр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зования, не позднее 1 я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варя 2023 года.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4. Основные общеобразовательные программы подлежат приведению в соответствие с федерал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ными основными общеобразовательными программами не позднее 1 сентября 2023 года.</w:t>
      </w:r>
    </w:p>
    <w:p w:rsidR="00F9001C" w:rsidRPr="001E2563" w:rsidRDefault="00F9001C" w:rsidP="00F9001C">
      <w:pPr>
        <w:spacing w:after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5. Установить, что учебники, входящие по состоянию на 31 декабря 2022 года в федерал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ный перечень учебников, допущенных к использованию при реализации имеющих гос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дарственную аккредитацию образовательных программ н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чального общего, основного общего, среднего общего образования, допускаются к использованию при реализации имеющих государственную аккред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тацию образовательных программ начального общего, 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основного общего, среднего общего образования на срок действия экспертных заключ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ний (пять лет) и исключаются из указанного федерального перечня учебников или вкл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чаются в него на новый срок действия экспертных заключений по основаниям, пред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смотренным порядком формирования федерального перечня учебников, допущенных к использованию при реализации имеющих государственную аккредитацию образовател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ных программ начального общего, основного общего, сре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него общего образования.</w:t>
      </w:r>
    </w:p>
    <w:p w:rsidR="00F9001C" w:rsidRPr="001E2563" w:rsidRDefault="00F9001C" w:rsidP="00F9001C">
      <w:pPr>
        <w:spacing w:after="2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Российской Федерации</w:t>
      </w:r>
      <w:r w:rsidRPr="001E25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В.Путин </w:t>
      </w:r>
    </w:p>
    <w:p w:rsidR="00F9001C" w:rsidRPr="001E2563" w:rsidRDefault="00F9001C" w:rsidP="00F9001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Москва, Кремль</w:t>
      </w:r>
    </w:p>
    <w:p w:rsidR="00F9001C" w:rsidRPr="001E2563" w:rsidRDefault="00F9001C" w:rsidP="00F90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001C" w:rsidRPr="001E2563" w:rsidRDefault="00F9001C" w:rsidP="00F90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сентября 2022 года</w:t>
      </w:r>
    </w:p>
    <w:p w:rsidR="00F9001C" w:rsidRPr="001E2563" w:rsidRDefault="00F9001C" w:rsidP="00F90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001C" w:rsidRPr="001E2563" w:rsidRDefault="00F9001C" w:rsidP="00F90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371-ФЗ</w:t>
      </w:r>
    </w:p>
    <w:p w:rsidR="00960B36" w:rsidRPr="004F11A0" w:rsidRDefault="00960B36" w:rsidP="00960B36">
      <w:pPr>
        <w:rPr>
          <w:rFonts w:ascii="Times New Roman" w:hAnsi="Times New Roman" w:cs="Times New Roman"/>
        </w:rPr>
      </w:pPr>
    </w:p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69" w:rsidRDefault="00C76F69" w:rsidP="00960B36">
      <w:pPr>
        <w:spacing w:after="0" w:line="240" w:lineRule="auto"/>
      </w:pPr>
      <w:r>
        <w:separator/>
      </w:r>
    </w:p>
  </w:endnote>
  <w:endnote w:type="continuationSeparator" w:id="0">
    <w:p w:rsidR="00C76F69" w:rsidRDefault="00C76F69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69" w:rsidRDefault="00C76F69" w:rsidP="00960B36">
      <w:pPr>
        <w:spacing w:after="0" w:line="240" w:lineRule="auto"/>
      </w:pPr>
      <w:r>
        <w:separator/>
      </w:r>
    </w:p>
  </w:footnote>
  <w:footnote w:type="continuationSeparator" w:id="0">
    <w:p w:rsidR="00C76F69" w:rsidRDefault="00C76F69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1E2563"/>
    <w:rsid w:val="003C7C3A"/>
    <w:rsid w:val="004F11A0"/>
    <w:rsid w:val="007E6BDA"/>
    <w:rsid w:val="008F46F8"/>
    <w:rsid w:val="00960B36"/>
    <w:rsid w:val="00A567F4"/>
    <w:rsid w:val="00B42C16"/>
    <w:rsid w:val="00C76F69"/>
    <w:rsid w:val="00DA2AE2"/>
    <w:rsid w:val="00F9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paragraph" w:styleId="2">
    <w:name w:val="heading 2"/>
    <w:basedOn w:val="a"/>
    <w:link w:val="20"/>
    <w:uiPriority w:val="9"/>
    <w:qFormat/>
    <w:rsid w:val="00F9001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001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F9001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F9001C"/>
  </w:style>
  <w:style w:type="character" w:styleId="aa">
    <w:name w:val="Hyperlink"/>
    <w:basedOn w:val="a0"/>
    <w:uiPriority w:val="99"/>
    <w:semiHidden/>
    <w:unhideWhenUsed/>
    <w:rsid w:val="00F90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63FE-8433-47FA-8D13-19CAE327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2533</Words>
  <Characters>14440</Characters>
  <Application>Microsoft Office Word</Application>
  <DocSecurity>0</DocSecurity>
  <Lines>120</Lines>
  <Paragraphs>33</Paragraphs>
  <ScaleCrop>false</ScaleCrop>
  <Company/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5</cp:revision>
  <dcterms:created xsi:type="dcterms:W3CDTF">2023-04-23T18:35:00Z</dcterms:created>
  <dcterms:modified xsi:type="dcterms:W3CDTF">2023-07-04T21:44:00Z</dcterms:modified>
</cp:coreProperties>
</file>